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23C" w:rsidRPr="0025569B" w:rsidRDefault="000D08D3" w:rsidP="000D08D3">
      <w:pPr>
        <w:jc w:val="center"/>
        <w:rPr>
          <w:sz w:val="48"/>
        </w:rPr>
      </w:pPr>
      <w:r w:rsidRPr="0025569B">
        <w:rPr>
          <w:sz w:val="48"/>
        </w:rPr>
        <w:t>CRIERIOS DE CALIFICACIÓN</w:t>
      </w:r>
    </w:p>
    <w:p w:rsidR="000D08D3" w:rsidRDefault="000D08D3" w:rsidP="000D08D3">
      <w:pPr>
        <w:jc w:val="center"/>
        <w:rPr>
          <w:rFonts w:ascii="Arial" w:hAnsi="Arial" w:cs="Arial"/>
          <w:sz w:val="36"/>
        </w:rPr>
      </w:pPr>
      <w:r>
        <w:rPr>
          <w:rFonts w:ascii="Arial" w:hAnsi="Arial" w:cs="Arial"/>
          <w:sz w:val="36"/>
        </w:rPr>
        <w:t>ATENCIÓN BÁSICA AL CLIENTE</w:t>
      </w:r>
      <w:r w:rsidRPr="00CB1FD8">
        <w:rPr>
          <w:rFonts w:ascii="Arial" w:hAnsi="Arial" w:cs="Arial"/>
          <w:sz w:val="36"/>
        </w:rPr>
        <w:t>.</w:t>
      </w:r>
      <w:r>
        <w:rPr>
          <w:rFonts w:ascii="Arial" w:hAnsi="Arial" w:cs="Arial"/>
          <w:sz w:val="36"/>
        </w:rPr>
        <w:t xml:space="preserve"> SEGUNDO CURSO</w:t>
      </w:r>
    </w:p>
    <w:p w:rsidR="00E9292B" w:rsidRPr="00E9292B" w:rsidRDefault="00E9292B" w:rsidP="000D08D3">
      <w:pPr>
        <w:jc w:val="center"/>
        <w:rPr>
          <w:rFonts w:ascii="Arial" w:hAnsi="Arial" w:cs="Arial"/>
          <w:b/>
          <w:caps/>
          <w:sz w:val="36"/>
        </w:rPr>
      </w:pPr>
      <w:r w:rsidRPr="00E9292B">
        <w:rPr>
          <w:rFonts w:ascii="Arial" w:hAnsi="Arial" w:cs="Arial"/>
          <w:b/>
          <w:caps/>
          <w:sz w:val="24"/>
          <w:szCs w:val="24"/>
        </w:rPr>
        <w:t>procedimientos e instrumentos de calificación</w:t>
      </w:r>
    </w:p>
    <w:p w:rsidR="0025569B" w:rsidRDefault="0025569B" w:rsidP="0025569B">
      <w:pPr>
        <w:spacing w:after="0"/>
        <w:jc w:val="both"/>
        <w:rPr>
          <w:rFonts w:ascii="Arial" w:hAnsi="Arial" w:cs="Arial"/>
          <w:sz w:val="24"/>
          <w:szCs w:val="24"/>
        </w:rPr>
      </w:pPr>
      <w:r w:rsidRPr="00F96ED9">
        <w:rPr>
          <w:rFonts w:ascii="Arial" w:hAnsi="Arial" w:cs="Arial"/>
          <w:sz w:val="24"/>
          <w:szCs w:val="24"/>
        </w:rPr>
        <w:t>Los procedimientos e instrumentos de calificación nos van a permitir obtener datos sobre el proceso educativo y sobre la adquisición de los diferentes resultado</w:t>
      </w:r>
      <w:r>
        <w:rPr>
          <w:rFonts w:ascii="Arial" w:hAnsi="Arial" w:cs="Arial"/>
          <w:sz w:val="24"/>
          <w:szCs w:val="24"/>
        </w:rPr>
        <w:t>s de aprendizaje que vamos trabajando en clase</w:t>
      </w:r>
      <w:r w:rsidRPr="00F96ED9">
        <w:rPr>
          <w:rFonts w:ascii="Arial" w:hAnsi="Arial" w:cs="Arial"/>
          <w:sz w:val="24"/>
          <w:szCs w:val="24"/>
        </w:rPr>
        <w:t xml:space="preserve">. Deberemos de elegir aquellos que nos permitan obtener una información lo más rigurosa, sistemática y controlada posible. </w:t>
      </w:r>
    </w:p>
    <w:p w:rsidR="0025569B" w:rsidRPr="00F96ED9" w:rsidRDefault="0025569B" w:rsidP="0025569B">
      <w:pPr>
        <w:spacing w:after="0"/>
        <w:jc w:val="both"/>
        <w:rPr>
          <w:rFonts w:ascii="Arial" w:hAnsi="Arial" w:cs="Arial"/>
          <w:sz w:val="24"/>
          <w:szCs w:val="24"/>
        </w:rPr>
      </w:pPr>
      <w:r w:rsidRPr="00F96ED9">
        <w:rPr>
          <w:rFonts w:ascii="Arial" w:hAnsi="Arial" w:cs="Arial"/>
          <w:sz w:val="24"/>
          <w:szCs w:val="24"/>
        </w:rPr>
        <w:t>De esta forma vamos a poder obtener unos resultados finales de la evaluación lo más fiables, válidos y objetivos tanto del proceso de enseñanza-aprendizaje del alumnado como del proceso educativo.</w:t>
      </w:r>
      <w:r>
        <w:rPr>
          <w:rFonts w:ascii="Arial" w:hAnsi="Arial" w:cs="Arial"/>
          <w:sz w:val="24"/>
          <w:szCs w:val="24"/>
        </w:rPr>
        <w:t xml:space="preserve"> </w:t>
      </w:r>
      <w:r w:rsidRPr="00F96ED9">
        <w:rPr>
          <w:rFonts w:ascii="Arial" w:hAnsi="Arial" w:cs="Arial"/>
          <w:sz w:val="24"/>
          <w:szCs w:val="24"/>
        </w:rPr>
        <w:t>Para ello vamos a utilizar los siguientes procedimientos e instrumentos de calificación:</w:t>
      </w:r>
    </w:p>
    <w:p w:rsidR="0025569B" w:rsidRDefault="0025569B" w:rsidP="0025569B">
      <w:pPr>
        <w:pStyle w:val="Prrafodelista"/>
        <w:numPr>
          <w:ilvl w:val="0"/>
          <w:numId w:val="2"/>
        </w:numPr>
        <w:tabs>
          <w:tab w:val="left" w:pos="-720"/>
        </w:tabs>
        <w:spacing w:before="60" w:after="6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Observación en clase:</w:t>
      </w:r>
    </w:p>
    <w:p w:rsidR="0025569B" w:rsidRPr="00ED77D0" w:rsidRDefault="0025569B" w:rsidP="0025569B">
      <w:pPr>
        <w:pStyle w:val="Prrafodelista"/>
        <w:numPr>
          <w:ilvl w:val="0"/>
          <w:numId w:val="3"/>
        </w:numPr>
        <w:tabs>
          <w:tab w:val="left" w:pos="-720"/>
        </w:tabs>
        <w:spacing w:before="60" w:after="60" w:line="276" w:lineRule="auto"/>
        <w:rPr>
          <w:rFonts w:ascii="Arial" w:hAnsi="Arial" w:cs="Arial"/>
          <w:sz w:val="24"/>
          <w:szCs w:val="24"/>
        </w:rPr>
      </w:pPr>
      <w:r w:rsidRPr="00ED77D0">
        <w:rPr>
          <w:rFonts w:ascii="Arial" w:hAnsi="Arial" w:cs="Arial"/>
          <w:sz w:val="24"/>
          <w:szCs w:val="24"/>
        </w:rPr>
        <w:t>Registro directo de las actuaciones del alumno</w:t>
      </w:r>
    </w:p>
    <w:p w:rsidR="0025569B" w:rsidRPr="00F96ED9" w:rsidRDefault="0025569B" w:rsidP="0025569B">
      <w:pPr>
        <w:pStyle w:val="Prrafodelista"/>
        <w:numPr>
          <w:ilvl w:val="0"/>
          <w:numId w:val="3"/>
        </w:numPr>
        <w:tabs>
          <w:tab w:val="left" w:pos="-720"/>
        </w:tabs>
        <w:spacing w:before="60" w:after="60" w:line="276" w:lineRule="auto"/>
        <w:rPr>
          <w:rFonts w:ascii="Arial" w:hAnsi="Arial" w:cs="Arial"/>
          <w:sz w:val="24"/>
          <w:szCs w:val="24"/>
        </w:rPr>
      </w:pPr>
      <w:r w:rsidRPr="00F96ED9">
        <w:rPr>
          <w:rFonts w:ascii="Arial" w:hAnsi="Arial" w:cs="Arial"/>
          <w:sz w:val="24"/>
          <w:szCs w:val="24"/>
        </w:rPr>
        <w:t>Registros anecdóticos.</w:t>
      </w:r>
    </w:p>
    <w:p w:rsidR="0025569B" w:rsidRPr="00F96ED9" w:rsidRDefault="0025569B" w:rsidP="0025569B">
      <w:pPr>
        <w:pStyle w:val="Prrafodelista"/>
        <w:numPr>
          <w:ilvl w:val="0"/>
          <w:numId w:val="3"/>
        </w:numPr>
        <w:tabs>
          <w:tab w:val="left" w:pos="-720"/>
        </w:tabs>
        <w:spacing w:before="60" w:after="60" w:line="276" w:lineRule="auto"/>
        <w:rPr>
          <w:rFonts w:ascii="Arial" w:hAnsi="Arial" w:cs="Arial"/>
          <w:sz w:val="24"/>
          <w:szCs w:val="24"/>
        </w:rPr>
      </w:pPr>
      <w:r w:rsidRPr="00F96ED9">
        <w:rPr>
          <w:rFonts w:ascii="Arial" w:hAnsi="Arial" w:cs="Arial"/>
          <w:sz w:val="24"/>
          <w:szCs w:val="24"/>
        </w:rPr>
        <w:t>Diarios de clase.</w:t>
      </w:r>
    </w:p>
    <w:p w:rsidR="0025569B" w:rsidRPr="00F96ED9" w:rsidRDefault="0025569B" w:rsidP="0025569B">
      <w:pPr>
        <w:pStyle w:val="Prrafodelista"/>
        <w:numPr>
          <w:ilvl w:val="0"/>
          <w:numId w:val="2"/>
        </w:numPr>
        <w:tabs>
          <w:tab w:val="left" w:pos="-720"/>
        </w:tabs>
        <w:spacing w:before="60" w:after="60" w:line="276" w:lineRule="auto"/>
        <w:rPr>
          <w:rFonts w:ascii="Arial" w:hAnsi="Arial" w:cs="Arial"/>
          <w:sz w:val="24"/>
          <w:szCs w:val="24"/>
        </w:rPr>
      </w:pPr>
      <w:r w:rsidRPr="00F96ED9">
        <w:rPr>
          <w:rFonts w:ascii="Arial" w:hAnsi="Arial" w:cs="Arial"/>
          <w:sz w:val="24"/>
          <w:szCs w:val="24"/>
        </w:rPr>
        <w:t>Actividades realizadas por el alumno:</w:t>
      </w:r>
    </w:p>
    <w:p w:rsidR="0025569B" w:rsidRPr="00F96ED9" w:rsidRDefault="0025569B" w:rsidP="0025569B">
      <w:pPr>
        <w:pStyle w:val="Prrafodelista"/>
        <w:numPr>
          <w:ilvl w:val="0"/>
          <w:numId w:val="3"/>
        </w:numPr>
        <w:tabs>
          <w:tab w:val="left" w:pos="-720"/>
        </w:tabs>
        <w:spacing w:before="60" w:after="60" w:line="276" w:lineRule="auto"/>
        <w:rPr>
          <w:rFonts w:ascii="Arial" w:hAnsi="Arial" w:cs="Arial"/>
          <w:sz w:val="24"/>
          <w:szCs w:val="24"/>
        </w:rPr>
      </w:pPr>
      <w:r w:rsidRPr="00F96ED9">
        <w:rPr>
          <w:rFonts w:ascii="Arial" w:hAnsi="Arial" w:cs="Arial"/>
          <w:sz w:val="24"/>
          <w:szCs w:val="24"/>
        </w:rPr>
        <w:t>Cuaderno de actividades y documentos.</w:t>
      </w:r>
    </w:p>
    <w:p w:rsidR="0025569B" w:rsidRPr="00F96ED9" w:rsidRDefault="0025569B" w:rsidP="0025569B">
      <w:pPr>
        <w:pStyle w:val="Prrafodelista"/>
        <w:numPr>
          <w:ilvl w:val="0"/>
          <w:numId w:val="3"/>
        </w:numPr>
        <w:tabs>
          <w:tab w:val="left" w:pos="-720"/>
        </w:tabs>
        <w:spacing w:before="60" w:after="60" w:line="276" w:lineRule="auto"/>
        <w:rPr>
          <w:rFonts w:ascii="Arial" w:hAnsi="Arial" w:cs="Arial"/>
          <w:sz w:val="24"/>
          <w:szCs w:val="24"/>
        </w:rPr>
      </w:pPr>
      <w:r w:rsidRPr="00F96ED9">
        <w:rPr>
          <w:rFonts w:ascii="Arial" w:hAnsi="Arial" w:cs="Arial"/>
          <w:sz w:val="24"/>
          <w:szCs w:val="24"/>
        </w:rPr>
        <w:t>Trabajos individuales y de grupo.</w:t>
      </w:r>
    </w:p>
    <w:p w:rsidR="0025569B" w:rsidRPr="00F96ED9" w:rsidRDefault="0025569B" w:rsidP="0025569B">
      <w:pPr>
        <w:pStyle w:val="Prrafodelista"/>
        <w:numPr>
          <w:ilvl w:val="0"/>
          <w:numId w:val="3"/>
        </w:numPr>
        <w:tabs>
          <w:tab w:val="left" w:pos="-720"/>
        </w:tabs>
        <w:spacing w:before="60" w:after="60" w:line="276" w:lineRule="auto"/>
        <w:rPr>
          <w:rFonts w:ascii="Arial" w:hAnsi="Arial" w:cs="Arial"/>
          <w:sz w:val="24"/>
          <w:szCs w:val="24"/>
        </w:rPr>
      </w:pPr>
      <w:r w:rsidRPr="00F96ED9">
        <w:rPr>
          <w:rFonts w:ascii="Arial" w:hAnsi="Arial" w:cs="Arial"/>
          <w:sz w:val="24"/>
          <w:szCs w:val="24"/>
        </w:rPr>
        <w:t>Fichas de autoevaluación.</w:t>
      </w:r>
    </w:p>
    <w:p w:rsidR="0025569B" w:rsidRPr="00F96ED9" w:rsidRDefault="0025569B" w:rsidP="0025569B">
      <w:pPr>
        <w:pStyle w:val="Prrafodelista"/>
        <w:numPr>
          <w:ilvl w:val="0"/>
          <w:numId w:val="2"/>
        </w:numPr>
        <w:tabs>
          <w:tab w:val="left" w:pos="-720"/>
        </w:tabs>
        <w:spacing w:before="60" w:after="60" w:line="276" w:lineRule="auto"/>
        <w:rPr>
          <w:rFonts w:ascii="Arial" w:hAnsi="Arial" w:cs="Arial"/>
          <w:sz w:val="24"/>
          <w:szCs w:val="24"/>
        </w:rPr>
      </w:pPr>
      <w:r w:rsidRPr="00F96ED9">
        <w:rPr>
          <w:rFonts w:ascii="Arial" w:hAnsi="Arial" w:cs="Arial"/>
          <w:sz w:val="24"/>
          <w:szCs w:val="24"/>
        </w:rPr>
        <w:t>Pruebas objetivas</w:t>
      </w:r>
      <w:r>
        <w:rPr>
          <w:rFonts w:ascii="Arial" w:hAnsi="Arial" w:cs="Arial"/>
          <w:sz w:val="24"/>
          <w:szCs w:val="24"/>
        </w:rPr>
        <w:t>:</w:t>
      </w:r>
    </w:p>
    <w:p w:rsidR="0025569B" w:rsidRPr="00F96ED9" w:rsidRDefault="0025569B" w:rsidP="0025569B">
      <w:pPr>
        <w:pStyle w:val="Prrafodelista"/>
        <w:numPr>
          <w:ilvl w:val="0"/>
          <w:numId w:val="3"/>
        </w:numPr>
        <w:tabs>
          <w:tab w:val="left" w:pos="-720"/>
        </w:tabs>
        <w:spacing w:before="60" w:after="60" w:line="276" w:lineRule="auto"/>
        <w:rPr>
          <w:rFonts w:ascii="Arial" w:hAnsi="Arial" w:cs="Arial"/>
          <w:sz w:val="24"/>
          <w:szCs w:val="24"/>
        </w:rPr>
      </w:pPr>
      <w:r w:rsidRPr="00F96ED9">
        <w:rPr>
          <w:rFonts w:ascii="Arial" w:hAnsi="Arial" w:cs="Arial"/>
          <w:sz w:val="24"/>
          <w:szCs w:val="24"/>
        </w:rPr>
        <w:t>Cuestionarios</w:t>
      </w:r>
    </w:p>
    <w:p w:rsidR="0025569B" w:rsidRPr="00F96ED9" w:rsidRDefault="0025569B" w:rsidP="0025569B">
      <w:pPr>
        <w:pStyle w:val="Prrafodelista"/>
        <w:numPr>
          <w:ilvl w:val="0"/>
          <w:numId w:val="3"/>
        </w:numPr>
        <w:tabs>
          <w:tab w:val="left" w:pos="-720"/>
        </w:tabs>
        <w:spacing w:before="60" w:after="60" w:line="276" w:lineRule="auto"/>
        <w:rPr>
          <w:rFonts w:ascii="Arial" w:hAnsi="Arial" w:cs="Arial"/>
          <w:sz w:val="24"/>
          <w:szCs w:val="24"/>
        </w:rPr>
      </w:pPr>
      <w:r w:rsidRPr="00F96ED9">
        <w:rPr>
          <w:rFonts w:ascii="Arial" w:hAnsi="Arial" w:cs="Arial"/>
          <w:sz w:val="24"/>
          <w:szCs w:val="24"/>
        </w:rPr>
        <w:t>Pruebas objetivas</w:t>
      </w:r>
    </w:p>
    <w:p w:rsidR="0025569B" w:rsidRPr="00F96ED9" w:rsidRDefault="0025569B" w:rsidP="0025569B">
      <w:pPr>
        <w:pStyle w:val="Prrafodelista"/>
        <w:numPr>
          <w:ilvl w:val="0"/>
          <w:numId w:val="2"/>
        </w:numPr>
        <w:tabs>
          <w:tab w:val="left" w:pos="-720"/>
        </w:tabs>
        <w:spacing w:before="60" w:after="60" w:line="276" w:lineRule="auto"/>
        <w:rPr>
          <w:rFonts w:ascii="Arial" w:hAnsi="Arial" w:cs="Arial"/>
          <w:sz w:val="24"/>
          <w:szCs w:val="24"/>
        </w:rPr>
      </w:pPr>
      <w:r w:rsidRPr="00F96ED9">
        <w:rPr>
          <w:rFonts w:ascii="Arial" w:hAnsi="Arial" w:cs="Arial"/>
          <w:sz w:val="24"/>
          <w:szCs w:val="24"/>
        </w:rPr>
        <w:t>Otras actividades:</w:t>
      </w:r>
    </w:p>
    <w:p w:rsidR="0025569B" w:rsidRPr="00F96ED9" w:rsidRDefault="0025569B" w:rsidP="0025569B">
      <w:pPr>
        <w:pStyle w:val="Prrafodelista"/>
        <w:numPr>
          <w:ilvl w:val="0"/>
          <w:numId w:val="3"/>
        </w:numPr>
        <w:tabs>
          <w:tab w:val="left" w:pos="-720"/>
        </w:tabs>
        <w:spacing w:before="60" w:after="60" w:line="276" w:lineRule="auto"/>
        <w:rPr>
          <w:rFonts w:ascii="Arial" w:hAnsi="Arial" w:cs="Arial"/>
          <w:sz w:val="24"/>
          <w:szCs w:val="24"/>
        </w:rPr>
      </w:pPr>
      <w:r w:rsidRPr="00F96ED9">
        <w:rPr>
          <w:rFonts w:ascii="Arial" w:hAnsi="Arial" w:cs="Arial"/>
          <w:sz w:val="24"/>
          <w:szCs w:val="24"/>
        </w:rPr>
        <w:t>Debates.</w:t>
      </w:r>
    </w:p>
    <w:p w:rsidR="0025569B" w:rsidRDefault="0025569B" w:rsidP="0025569B">
      <w:pPr>
        <w:pStyle w:val="Prrafodelista"/>
        <w:numPr>
          <w:ilvl w:val="0"/>
          <w:numId w:val="3"/>
        </w:numPr>
        <w:tabs>
          <w:tab w:val="left" w:pos="-720"/>
        </w:tabs>
        <w:spacing w:before="60" w:after="6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Exposiciones orales.</w:t>
      </w:r>
    </w:p>
    <w:p w:rsidR="0025569B" w:rsidRDefault="0025569B" w:rsidP="0025569B">
      <w:pPr>
        <w:pStyle w:val="Prrafodelista"/>
        <w:numPr>
          <w:ilvl w:val="0"/>
          <w:numId w:val="3"/>
        </w:numPr>
        <w:tabs>
          <w:tab w:val="left" w:pos="-720"/>
        </w:tabs>
        <w:spacing w:before="60" w:after="6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Dinámicas de trabajo.</w:t>
      </w:r>
    </w:p>
    <w:p w:rsidR="0025569B" w:rsidRDefault="0025569B" w:rsidP="0025569B">
      <w:pPr>
        <w:pStyle w:val="Prrafodelista"/>
        <w:tabs>
          <w:tab w:val="left" w:pos="-720"/>
        </w:tabs>
        <w:spacing w:before="60" w:after="60" w:line="276" w:lineRule="auto"/>
        <w:ind w:left="1440"/>
        <w:rPr>
          <w:rFonts w:ascii="Arial" w:hAnsi="Arial" w:cs="Arial"/>
          <w:sz w:val="24"/>
          <w:szCs w:val="24"/>
        </w:rPr>
      </w:pPr>
    </w:p>
    <w:p w:rsidR="0025569B" w:rsidRPr="00112847" w:rsidRDefault="0025569B" w:rsidP="0025569B">
      <w:pPr>
        <w:pStyle w:val="Prrafodelista"/>
        <w:spacing w:before="240" w:line="276" w:lineRule="auto"/>
        <w:ind w:left="792"/>
        <w:jc w:val="both"/>
        <w:outlineLvl w:val="1"/>
        <w:rPr>
          <w:rFonts w:ascii="Arial" w:hAnsi="Arial" w:cs="Arial"/>
          <w:b/>
          <w:sz w:val="24"/>
          <w:szCs w:val="24"/>
          <w:u w:val="single"/>
        </w:rPr>
      </w:pPr>
      <w:bookmarkStart w:id="0" w:name="_Toc83982472"/>
      <w:r w:rsidRPr="00112847">
        <w:rPr>
          <w:rFonts w:ascii="Arial" w:hAnsi="Arial" w:cs="Arial"/>
          <w:b/>
          <w:sz w:val="24"/>
          <w:szCs w:val="24"/>
          <w:u w:val="single"/>
        </w:rPr>
        <w:t>CALIFICACIÓN DEL MÓDULO PROFESIONAL.</w:t>
      </w:r>
      <w:bookmarkEnd w:id="0"/>
    </w:p>
    <w:p w:rsidR="0025569B" w:rsidRPr="00DC77E2" w:rsidRDefault="0025569B" w:rsidP="0025569B">
      <w:pPr>
        <w:spacing w:before="120" w:after="2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La </w:t>
      </w:r>
      <w:r w:rsidRPr="00553310">
        <w:rPr>
          <w:rFonts w:ascii="Arial" w:hAnsi="Arial" w:cs="Arial"/>
          <w:b/>
          <w:sz w:val="24"/>
          <w:szCs w:val="24"/>
          <w:u w:val="single"/>
        </w:rPr>
        <w:t>CALIFICACIÓN FINAL DEL MÓDULO</w:t>
      </w:r>
      <w:r>
        <w:rPr>
          <w:rFonts w:ascii="Arial" w:hAnsi="Arial" w:cs="Arial"/>
          <w:sz w:val="24"/>
          <w:szCs w:val="24"/>
        </w:rPr>
        <w:t xml:space="preserve"> s</w:t>
      </w:r>
      <w:r w:rsidRPr="00DC77E2">
        <w:rPr>
          <w:rFonts w:ascii="Arial" w:hAnsi="Arial" w:cs="Arial"/>
          <w:sz w:val="24"/>
          <w:szCs w:val="24"/>
        </w:rPr>
        <w:t xml:space="preserve">e realizará en términos </w:t>
      </w:r>
      <w:r w:rsidRPr="00DC7AAD">
        <w:rPr>
          <w:rFonts w:ascii="Arial" w:hAnsi="Arial" w:cs="Arial"/>
          <w:b/>
          <w:sz w:val="24"/>
          <w:szCs w:val="24"/>
          <w:u w:val="single"/>
        </w:rPr>
        <w:t>de apto o no apto</w:t>
      </w:r>
      <w:r w:rsidRPr="00DC77E2">
        <w:rPr>
          <w:rFonts w:ascii="Arial" w:hAnsi="Arial" w:cs="Arial"/>
          <w:sz w:val="24"/>
          <w:szCs w:val="24"/>
        </w:rPr>
        <w:t xml:space="preserve"> en función de si se han</w:t>
      </w:r>
      <w:r>
        <w:rPr>
          <w:rFonts w:ascii="Arial" w:hAnsi="Arial" w:cs="Arial"/>
          <w:sz w:val="24"/>
          <w:szCs w:val="24"/>
        </w:rPr>
        <w:t xml:space="preserve"> </w:t>
      </w:r>
      <w:r w:rsidRPr="00DC77E2">
        <w:rPr>
          <w:rFonts w:ascii="Arial" w:hAnsi="Arial" w:cs="Arial"/>
          <w:sz w:val="24"/>
          <w:szCs w:val="24"/>
        </w:rPr>
        <w:t>adquirido de forma suficiente o no, las competencias profesionales y los resultados de aprendizaje.</w:t>
      </w:r>
    </w:p>
    <w:tbl>
      <w:tblPr>
        <w:tblW w:w="5000" w:type="pct"/>
        <w:tblCellMar>
          <w:left w:w="10" w:type="dxa"/>
          <w:right w:w="10" w:type="dxa"/>
        </w:tblCellMar>
        <w:tblLook w:val="0000"/>
      </w:tblPr>
      <w:tblGrid>
        <w:gridCol w:w="5206"/>
        <w:gridCol w:w="1013"/>
        <w:gridCol w:w="667"/>
        <w:gridCol w:w="779"/>
        <w:gridCol w:w="859"/>
      </w:tblGrid>
      <w:tr w:rsidR="0025569B" w:rsidRPr="00900581" w:rsidTr="00D06B86">
        <w:trPr>
          <w:trHeight w:val="694"/>
        </w:trPr>
        <w:tc>
          <w:tcPr>
            <w:tcW w:w="3054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CCFF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  <w:r w:rsidRPr="00900581">
              <w:rPr>
                <w:rFonts w:ascii="Arial" w:eastAsia="Calibri" w:hAnsi="Arial" w:cs="Arial"/>
                <w:b/>
                <w:bCs/>
                <w:color w:val="00000A"/>
              </w:rPr>
              <w:t>RESULTADOS DE APRENDIZAJE</w:t>
            </w:r>
          </w:p>
        </w:tc>
        <w:tc>
          <w:tcPr>
            <w:tcW w:w="594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CCFF"/>
            <w:vAlign w:val="center"/>
          </w:tcPr>
          <w:p w:rsidR="0025569B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bCs/>
                <w:color w:val="00000A"/>
              </w:rPr>
            </w:pPr>
            <w:r>
              <w:rPr>
                <w:rFonts w:ascii="Arial" w:eastAsia="Calibri" w:hAnsi="Arial" w:cs="Arial"/>
                <w:b/>
                <w:bCs/>
                <w:color w:val="00000A"/>
              </w:rPr>
              <w:t>APTO</w:t>
            </w:r>
          </w:p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bCs/>
                <w:color w:val="00000A"/>
              </w:rPr>
            </w:pPr>
            <w:r>
              <w:rPr>
                <w:rFonts w:ascii="Arial" w:eastAsia="Calibri" w:hAnsi="Arial" w:cs="Arial"/>
                <w:b/>
                <w:bCs/>
                <w:color w:val="00000A"/>
              </w:rPr>
              <w:t>NO APTO</w:t>
            </w:r>
          </w:p>
        </w:tc>
        <w:tc>
          <w:tcPr>
            <w:tcW w:w="391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CCFF"/>
            <w:vAlign w:val="center"/>
          </w:tcPr>
          <w:p w:rsidR="0025569B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bCs/>
                <w:color w:val="00000A"/>
              </w:rPr>
            </w:pPr>
            <w:r>
              <w:rPr>
                <w:rFonts w:ascii="Arial" w:eastAsia="Calibri" w:hAnsi="Arial" w:cs="Arial"/>
                <w:b/>
                <w:bCs/>
                <w:color w:val="00000A"/>
              </w:rPr>
              <w:t>U.T</w:t>
            </w:r>
          </w:p>
          <w:p w:rsidR="0025569B" w:rsidRPr="0033647D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bCs/>
                <w:color w:val="00000A"/>
              </w:rPr>
            </w:pPr>
            <w:r w:rsidRPr="00900581">
              <w:rPr>
                <w:rFonts w:ascii="Arial" w:eastAsia="Calibri" w:hAnsi="Arial" w:cs="Arial"/>
                <w:b/>
                <w:bCs/>
                <w:color w:val="00000A"/>
              </w:rPr>
              <w:t>1ª EV.</w:t>
            </w:r>
          </w:p>
        </w:tc>
        <w:tc>
          <w:tcPr>
            <w:tcW w:w="457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CCFF"/>
            <w:vAlign w:val="center"/>
          </w:tcPr>
          <w:p w:rsidR="0025569B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bCs/>
                <w:color w:val="00000A"/>
              </w:rPr>
            </w:pPr>
            <w:r>
              <w:rPr>
                <w:rFonts w:ascii="Arial" w:eastAsia="Calibri" w:hAnsi="Arial" w:cs="Arial"/>
                <w:b/>
                <w:bCs/>
                <w:color w:val="00000A"/>
              </w:rPr>
              <w:t>U.T</w:t>
            </w:r>
          </w:p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  <w:r w:rsidRPr="00900581">
              <w:rPr>
                <w:rFonts w:ascii="Arial" w:eastAsia="Calibri" w:hAnsi="Arial" w:cs="Arial"/>
                <w:b/>
                <w:bCs/>
                <w:color w:val="00000A"/>
              </w:rPr>
              <w:t>2ª EV.</w:t>
            </w:r>
          </w:p>
        </w:tc>
        <w:tc>
          <w:tcPr>
            <w:tcW w:w="504" w:type="pc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CCFF"/>
            <w:vAlign w:val="center"/>
          </w:tcPr>
          <w:p w:rsidR="0025569B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bCs/>
                <w:color w:val="00000A"/>
              </w:rPr>
            </w:pPr>
            <w:r>
              <w:rPr>
                <w:rFonts w:ascii="Arial" w:eastAsia="Calibri" w:hAnsi="Arial" w:cs="Arial"/>
                <w:b/>
                <w:bCs/>
                <w:color w:val="00000A"/>
              </w:rPr>
              <w:t>U.T</w:t>
            </w:r>
          </w:p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  <w:r w:rsidRPr="00900581">
              <w:rPr>
                <w:rFonts w:ascii="Arial" w:eastAsia="Calibri" w:hAnsi="Arial" w:cs="Arial"/>
                <w:b/>
                <w:bCs/>
                <w:color w:val="00000A"/>
              </w:rPr>
              <w:t>3ª EV.</w:t>
            </w:r>
          </w:p>
        </w:tc>
      </w:tr>
      <w:tr w:rsidR="0025569B" w:rsidRPr="00900581" w:rsidTr="00D06B86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99"/>
          </w:tcPr>
          <w:p w:rsidR="0025569B" w:rsidRPr="002F4F85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</w:rPr>
            </w:pPr>
            <w:r w:rsidRPr="002F4F85">
              <w:rPr>
                <w:rFonts w:ascii="Arial" w:hAnsi="Arial" w:cs="Arial"/>
                <w:b/>
              </w:rPr>
              <w:t>R.A.1.</w:t>
            </w:r>
            <w:r w:rsidRPr="002F4F85">
              <w:rPr>
                <w:rFonts w:ascii="Arial" w:hAnsi="Arial" w:cs="Arial"/>
              </w:rPr>
              <w:t xml:space="preserve"> Atiende a posibles clientes, reconociendo las diferentes técnicas de comunicación.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8585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</w:tr>
      <w:tr w:rsidR="0025569B" w:rsidRPr="00900581" w:rsidTr="00D06B86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25569B" w:rsidRPr="002F4F85" w:rsidRDefault="0025569B" w:rsidP="00D06B86">
            <w:pPr>
              <w:spacing w:after="0"/>
              <w:jc w:val="both"/>
              <w:rPr>
                <w:rFonts w:ascii="Arial" w:hAnsi="Arial" w:cs="Arial"/>
              </w:rPr>
            </w:pPr>
            <w:r w:rsidRPr="002F4F85">
              <w:rPr>
                <w:rFonts w:ascii="Arial" w:hAnsi="Arial" w:cs="Arial"/>
              </w:rPr>
              <w:t xml:space="preserve">a) Se ha analizado el comportamiento del posible </w:t>
            </w:r>
            <w:r w:rsidRPr="002F4F85">
              <w:rPr>
                <w:rFonts w:ascii="Arial" w:hAnsi="Arial" w:cs="Arial"/>
              </w:rPr>
              <w:lastRenderedPageBreak/>
              <w:t>cliente.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25569B" w:rsidRPr="00EB2E43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1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</w:tr>
      <w:tr w:rsidR="0025569B" w:rsidRPr="00900581" w:rsidTr="00D06B86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25569B" w:rsidRPr="002F4F85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</w:rPr>
            </w:pPr>
            <w:r w:rsidRPr="002F4F85">
              <w:rPr>
                <w:rFonts w:ascii="Arial" w:eastAsia="Calibri" w:hAnsi="Arial" w:cs="Arial"/>
              </w:rPr>
              <w:lastRenderedPageBreak/>
              <w:t>b) Se han adaptado adecuadamente la actitud y discurso a la situación de la que se parte.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25569B" w:rsidRPr="00EB2E43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1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</w:tr>
      <w:tr w:rsidR="0025569B" w:rsidRPr="00900581" w:rsidTr="00D06B86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25569B" w:rsidRPr="002F4F85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</w:rPr>
            </w:pPr>
            <w:r w:rsidRPr="002F4F85">
              <w:rPr>
                <w:rFonts w:ascii="Arial" w:eastAsia="Calibri" w:hAnsi="Arial" w:cs="Arial"/>
              </w:rPr>
              <w:t>c) Se ha obtenido la información necesaria del posible cliente.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25569B" w:rsidRPr="00EB2E43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1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</w:tr>
      <w:tr w:rsidR="0025569B" w:rsidRPr="00900581" w:rsidTr="00D06B86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25569B" w:rsidRPr="002F4F85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</w:rPr>
            </w:pPr>
            <w:r w:rsidRPr="002F4F85">
              <w:rPr>
                <w:rFonts w:ascii="Arial" w:eastAsia="Calibri" w:hAnsi="Arial" w:cs="Arial"/>
              </w:rPr>
              <w:t>d) Se ha favorecido la comunicación con el empleo de las técnicas y actitudes apropiadas al desarrollo de la misma.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25569B" w:rsidRPr="00EB2E43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1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</w:tr>
      <w:tr w:rsidR="0025569B" w:rsidRPr="00900581" w:rsidTr="00D06B86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25569B" w:rsidRPr="002F4F85" w:rsidRDefault="0025569B" w:rsidP="00D06B86">
            <w:pPr>
              <w:spacing w:after="0"/>
              <w:jc w:val="both"/>
              <w:rPr>
                <w:rFonts w:ascii="Arial" w:hAnsi="Arial" w:cs="Arial"/>
              </w:rPr>
            </w:pPr>
            <w:r w:rsidRPr="002F4F85">
              <w:rPr>
                <w:rFonts w:ascii="Arial" w:eastAsia="Calibri" w:hAnsi="Arial" w:cs="Arial"/>
              </w:rPr>
              <w:t xml:space="preserve">e) </w:t>
            </w:r>
            <w:r w:rsidRPr="002F4F85">
              <w:rPr>
                <w:rFonts w:ascii="Arial" w:hAnsi="Arial" w:cs="Arial"/>
              </w:rPr>
              <w:t>Se ha mantenido una conversación, utilizando las fórmulas, léxico comercial y nexos de comunicación (pedir aclaraciones, solicitar información, pedir a alguien que repita y otros).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25569B" w:rsidRPr="00EB2E43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1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</w:tr>
      <w:tr w:rsidR="0025569B" w:rsidRPr="00900581" w:rsidTr="00D06B86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25569B" w:rsidRPr="00463F10" w:rsidRDefault="0025569B" w:rsidP="00D06B86">
            <w:pPr>
              <w:spacing w:after="0"/>
              <w:jc w:val="both"/>
              <w:rPr>
                <w:rFonts w:ascii="Arial" w:hAnsi="Arial" w:cs="Arial"/>
              </w:rPr>
            </w:pPr>
            <w:r w:rsidRPr="002F4F85">
              <w:rPr>
                <w:rFonts w:ascii="Arial" w:eastAsia="Calibri" w:hAnsi="Arial" w:cs="Arial"/>
              </w:rPr>
              <w:t xml:space="preserve">f) </w:t>
            </w:r>
            <w:r w:rsidRPr="002F4F85">
              <w:rPr>
                <w:rFonts w:ascii="Arial" w:hAnsi="Arial" w:cs="Arial"/>
              </w:rPr>
              <w:t>Se ha dado respuesta a una pregunta de fácil solución, utilizando el léxico comercial adecuado.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25569B" w:rsidRPr="00EB2E43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1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</w:tr>
      <w:tr w:rsidR="0025569B" w:rsidRPr="00900581" w:rsidTr="00D06B86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25569B" w:rsidRPr="00463F10" w:rsidRDefault="0025569B" w:rsidP="00D06B86">
            <w:pPr>
              <w:spacing w:after="0"/>
              <w:jc w:val="both"/>
              <w:rPr>
                <w:rFonts w:ascii="Arial" w:hAnsi="Arial" w:cs="Arial"/>
              </w:rPr>
            </w:pPr>
            <w:r w:rsidRPr="002F4F85">
              <w:rPr>
                <w:rFonts w:ascii="Arial" w:eastAsia="Calibri" w:hAnsi="Arial" w:cs="Arial"/>
              </w:rPr>
              <w:t xml:space="preserve">g) </w:t>
            </w:r>
            <w:r w:rsidRPr="002F4F85">
              <w:rPr>
                <w:rFonts w:ascii="Arial" w:hAnsi="Arial" w:cs="Arial"/>
              </w:rPr>
              <w:t>Se ha expresado un tema prefijado de forma oral delante de un grupo o en una relación de comunicación en la que intervienen dos interlocutores.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25569B" w:rsidRPr="00EB2E43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1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</w:tr>
      <w:tr w:rsidR="0025569B" w:rsidRPr="00900581" w:rsidTr="00D06B86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25569B" w:rsidRPr="00463F10" w:rsidRDefault="0025569B" w:rsidP="00D06B86">
            <w:pPr>
              <w:spacing w:after="0"/>
              <w:jc w:val="both"/>
              <w:rPr>
                <w:rFonts w:ascii="Arial" w:hAnsi="Arial" w:cs="Arial"/>
              </w:rPr>
            </w:pPr>
            <w:r w:rsidRPr="002F4F85">
              <w:rPr>
                <w:rFonts w:ascii="Arial" w:eastAsia="Calibri" w:hAnsi="Arial" w:cs="Arial"/>
              </w:rPr>
              <w:t xml:space="preserve">h) </w:t>
            </w:r>
            <w:r w:rsidRPr="002F4F85">
              <w:rPr>
                <w:rFonts w:ascii="Arial" w:hAnsi="Arial" w:cs="Arial"/>
              </w:rPr>
              <w:t>Se ha mantenido una actitud conciliadora y sensible a los demás, demostrando cordialidad y amabilidad en el trato.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25569B" w:rsidRPr="00EB2E43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1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</w:tr>
      <w:tr w:rsidR="0025569B" w:rsidRPr="00900581" w:rsidTr="00D06B86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25569B" w:rsidRPr="002F4F85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color w:val="00000A"/>
              </w:rPr>
            </w:pPr>
            <w:r w:rsidRPr="002F4F85">
              <w:rPr>
                <w:rFonts w:ascii="Arial" w:hAnsi="Arial" w:cs="Arial"/>
              </w:rPr>
              <w:t>i) Se ha trasmitido información con claridad, de manera ordenada, estructura clara y precisa.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  <w:vAlign w:val="center"/>
          </w:tcPr>
          <w:p w:rsidR="0025569B" w:rsidRPr="00EB2E43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A"/>
              </w:rPr>
            </w:pPr>
            <w:r>
              <w:rPr>
                <w:rFonts w:ascii="Arial" w:eastAsia="Calibri" w:hAnsi="Arial" w:cs="Arial"/>
                <w:b/>
                <w:color w:val="00000A"/>
              </w:rPr>
              <w:t>1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</w:tr>
      <w:tr w:rsidR="0025569B" w:rsidRPr="00900581" w:rsidTr="00D06B86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color w:val="00000A"/>
              </w:rPr>
            </w:pP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color w:val="00000A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</w:tr>
      <w:tr w:rsidR="0025569B" w:rsidRPr="00900581" w:rsidTr="00D06B86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99"/>
          </w:tcPr>
          <w:p w:rsidR="0025569B" w:rsidRPr="0033647D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color w:val="00000A"/>
              </w:rPr>
            </w:pPr>
            <w:r w:rsidRPr="0033647D">
              <w:rPr>
                <w:rFonts w:ascii="Arial" w:hAnsi="Arial" w:cs="Arial"/>
                <w:b/>
              </w:rPr>
              <w:t>R.A.2.</w:t>
            </w:r>
            <w:r w:rsidRPr="0033647D">
              <w:rPr>
                <w:rFonts w:ascii="Arial" w:hAnsi="Arial" w:cs="Arial"/>
              </w:rPr>
              <w:t>Comunica al posible cliente las diferentes posibilidades del servicio, justificándolas desde el punto de vista técnico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8585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color w:val="00000A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</w:tr>
      <w:tr w:rsidR="0025569B" w:rsidRPr="00900581" w:rsidTr="00D06B86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25569B" w:rsidRPr="0033647D" w:rsidRDefault="0025569B" w:rsidP="00D06B86">
            <w:pPr>
              <w:spacing w:after="0"/>
              <w:jc w:val="both"/>
              <w:rPr>
                <w:rFonts w:ascii="Arial" w:hAnsi="Arial" w:cs="Arial"/>
              </w:rPr>
            </w:pPr>
            <w:r w:rsidRPr="0033647D">
              <w:rPr>
                <w:rFonts w:ascii="Arial" w:eastAsia="Calibri" w:hAnsi="Arial" w:cs="Arial"/>
              </w:rPr>
              <w:t xml:space="preserve">a) </w:t>
            </w:r>
            <w:r w:rsidRPr="0033647D">
              <w:rPr>
                <w:rFonts w:ascii="Arial" w:hAnsi="Arial" w:cs="Arial"/>
              </w:rPr>
              <w:t>Se han analizado las diferentes tipologías de público.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  <w:color w:val="00000A"/>
              </w:rPr>
              <w:t>2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</w:tr>
      <w:tr w:rsidR="0025569B" w:rsidRPr="00900581" w:rsidTr="00D06B86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25569B" w:rsidRPr="0033647D" w:rsidRDefault="0025569B" w:rsidP="00D06B86">
            <w:pPr>
              <w:spacing w:after="0"/>
              <w:jc w:val="both"/>
              <w:rPr>
                <w:rFonts w:ascii="Arial" w:hAnsi="Arial" w:cs="Arial"/>
              </w:rPr>
            </w:pPr>
            <w:r w:rsidRPr="0033647D">
              <w:rPr>
                <w:rFonts w:ascii="Arial" w:eastAsia="Calibri" w:hAnsi="Arial" w:cs="Arial"/>
              </w:rPr>
              <w:t xml:space="preserve">b) </w:t>
            </w:r>
            <w:r w:rsidRPr="0033647D">
              <w:rPr>
                <w:rFonts w:ascii="Arial" w:hAnsi="Arial" w:cs="Arial"/>
              </w:rPr>
              <w:t>Se han diferenciado clientes de proveedores, y éstos del público en general.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  <w:color w:val="00000A"/>
              </w:rPr>
              <w:t>2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</w:tr>
      <w:tr w:rsidR="0025569B" w:rsidRPr="00900581" w:rsidTr="00D06B86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25569B" w:rsidRPr="0033647D" w:rsidRDefault="0025569B" w:rsidP="00D06B86">
            <w:pPr>
              <w:spacing w:after="0"/>
              <w:jc w:val="both"/>
              <w:rPr>
                <w:rFonts w:ascii="Arial" w:hAnsi="Arial" w:cs="Arial"/>
              </w:rPr>
            </w:pPr>
            <w:r w:rsidRPr="0033647D">
              <w:rPr>
                <w:rFonts w:ascii="Arial" w:eastAsia="Calibri" w:hAnsi="Arial" w:cs="Arial"/>
              </w:rPr>
              <w:t xml:space="preserve">c) </w:t>
            </w:r>
            <w:r w:rsidRPr="0033647D">
              <w:rPr>
                <w:rFonts w:ascii="Arial" w:hAnsi="Arial" w:cs="Arial"/>
              </w:rPr>
              <w:t>Se ha reconocido la terminología básica de comunicación comercial.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  <w:color w:val="00000A"/>
              </w:rPr>
              <w:t>2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</w:tr>
      <w:tr w:rsidR="0025569B" w:rsidRPr="00900581" w:rsidTr="00D06B86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25569B" w:rsidRPr="0033647D" w:rsidRDefault="0025569B" w:rsidP="00D06B86">
            <w:pPr>
              <w:spacing w:after="0"/>
              <w:jc w:val="both"/>
              <w:rPr>
                <w:rFonts w:ascii="Arial" w:hAnsi="Arial" w:cs="Arial"/>
              </w:rPr>
            </w:pPr>
            <w:r w:rsidRPr="0033647D">
              <w:rPr>
                <w:rFonts w:ascii="Arial" w:eastAsia="Calibri" w:hAnsi="Arial" w:cs="Arial"/>
              </w:rPr>
              <w:t xml:space="preserve">d) </w:t>
            </w:r>
            <w:r w:rsidRPr="0033647D">
              <w:rPr>
                <w:rFonts w:ascii="Arial" w:hAnsi="Arial" w:cs="Arial"/>
              </w:rPr>
              <w:t>Se ha diferenciado entre información y publicidad.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  <w:color w:val="00000A"/>
              </w:rPr>
              <w:t>2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</w:tr>
      <w:tr w:rsidR="0025569B" w:rsidRPr="00900581" w:rsidTr="00D06B86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25569B" w:rsidRPr="0033647D" w:rsidRDefault="0025569B" w:rsidP="00D06B86">
            <w:pPr>
              <w:spacing w:after="0"/>
              <w:jc w:val="both"/>
              <w:rPr>
                <w:rFonts w:ascii="Arial" w:hAnsi="Arial" w:cs="Arial"/>
              </w:rPr>
            </w:pPr>
            <w:r w:rsidRPr="0033647D">
              <w:rPr>
                <w:rFonts w:ascii="Arial" w:eastAsia="Calibri" w:hAnsi="Arial" w:cs="Arial"/>
              </w:rPr>
              <w:t xml:space="preserve">e) </w:t>
            </w:r>
            <w:r w:rsidRPr="0033647D">
              <w:rPr>
                <w:rFonts w:ascii="Arial" w:hAnsi="Arial" w:cs="Arial"/>
              </w:rPr>
              <w:t>Se han adecuado las respuestas en función de las preguntas del público.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  <w:color w:val="00000A"/>
              </w:rPr>
              <w:t>2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</w:tr>
      <w:tr w:rsidR="0025569B" w:rsidRPr="00900581" w:rsidTr="00D06B86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25569B" w:rsidRPr="0033647D" w:rsidRDefault="0025569B" w:rsidP="00D06B86">
            <w:pPr>
              <w:spacing w:after="0"/>
              <w:jc w:val="both"/>
              <w:rPr>
                <w:rFonts w:ascii="Arial" w:hAnsi="Arial" w:cs="Arial"/>
              </w:rPr>
            </w:pPr>
            <w:r w:rsidRPr="0033647D">
              <w:rPr>
                <w:rFonts w:ascii="Arial" w:eastAsia="Calibri" w:hAnsi="Arial" w:cs="Arial"/>
              </w:rPr>
              <w:t xml:space="preserve">f) </w:t>
            </w:r>
            <w:r w:rsidRPr="0033647D">
              <w:rPr>
                <w:rFonts w:ascii="Arial" w:hAnsi="Arial" w:cs="Arial"/>
              </w:rPr>
              <w:t>Se ha informado al cliente de las características del servicio, especialmente de las calidades esperables.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:rsidR="0025569B" w:rsidRPr="0033647D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  <w:r w:rsidRPr="0033647D">
              <w:rPr>
                <w:rFonts w:ascii="Arial" w:eastAsia="Calibri" w:hAnsi="Arial" w:cs="Arial"/>
                <w:b/>
              </w:rPr>
              <w:t>2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</w:tr>
      <w:tr w:rsidR="0025569B" w:rsidRPr="00900581" w:rsidTr="00D06B86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25569B" w:rsidRPr="0033647D" w:rsidRDefault="0025569B" w:rsidP="00D06B86">
            <w:pPr>
              <w:spacing w:after="0"/>
              <w:jc w:val="both"/>
              <w:rPr>
                <w:rFonts w:ascii="Arial" w:hAnsi="Arial" w:cs="Arial"/>
              </w:rPr>
            </w:pPr>
            <w:r w:rsidRPr="0033647D">
              <w:rPr>
                <w:rFonts w:ascii="Arial" w:eastAsia="Calibri" w:hAnsi="Arial" w:cs="Arial"/>
              </w:rPr>
              <w:t xml:space="preserve">g) </w:t>
            </w:r>
            <w:r w:rsidRPr="0033647D">
              <w:rPr>
                <w:rFonts w:ascii="Arial" w:hAnsi="Arial" w:cs="Arial"/>
              </w:rPr>
              <w:t>Se ha asesorado al cliente sobre la opción más recomendable, cuando existen varias posibilidades, informándole de las características y acabados previsibles de cada una de ellas.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:rsidR="0025569B" w:rsidRPr="0033647D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  <w:r w:rsidRPr="0033647D">
              <w:rPr>
                <w:rFonts w:ascii="Arial" w:eastAsia="Calibri" w:hAnsi="Arial" w:cs="Arial"/>
                <w:b/>
              </w:rPr>
              <w:t>2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</w:tr>
      <w:tr w:rsidR="0025569B" w:rsidRPr="00900581" w:rsidTr="00D06B86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25569B" w:rsidRPr="0033647D" w:rsidRDefault="0025569B" w:rsidP="00D06B86">
            <w:pPr>
              <w:spacing w:after="0"/>
              <w:jc w:val="both"/>
              <w:rPr>
                <w:rFonts w:ascii="Arial" w:eastAsia="Calibri" w:hAnsi="Arial" w:cs="Arial"/>
              </w:rPr>
            </w:pPr>
            <w:r w:rsidRPr="0033647D">
              <w:rPr>
                <w:rFonts w:ascii="Arial" w:eastAsia="Calibri" w:hAnsi="Arial" w:cs="Arial"/>
              </w:rPr>
              <w:t xml:space="preserve">h) </w:t>
            </w:r>
            <w:r w:rsidRPr="0033647D">
              <w:rPr>
                <w:rFonts w:ascii="Arial" w:hAnsi="Arial" w:cs="Arial"/>
              </w:rPr>
              <w:t>Se ha solicitado al cliente que comunique la elección de la opción elegida.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auto"/>
            <w:vAlign w:val="center"/>
          </w:tcPr>
          <w:p w:rsidR="0025569B" w:rsidRPr="0033647D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  <w:r w:rsidRPr="0033647D">
              <w:rPr>
                <w:rFonts w:ascii="Arial" w:eastAsia="Calibri" w:hAnsi="Arial" w:cs="Arial"/>
                <w:b/>
              </w:rPr>
              <w:t>2</w:t>
            </w: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</w:tr>
      <w:tr w:rsidR="0025569B" w:rsidRPr="00900581" w:rsidTr="00D06B86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25569B" w:rsidRPr="00900581" w:rsidRDefault="0025569B" w:rsidP="00D06B86">
            <w:pPr>
              <w:spacing w:after="0"/>
              <w:jc w:val="both"/>
              <w:rPr>
                <w:rFonts w:ascii="Arial" w:eastAsia="Calibri" w:hAnsi="Arial" w:cs="Arial"/>
                <w:szCs w:val="24"/>
              </w:rPr>
            </w:pP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</w:tr>
      <w:tr w:rsidR="0025569B" w:rsidRPr="00900581" w:rsidTr="00D06B86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99"/>
          </w:tcPr>
          <w:p w:rsidR="0025569B" w:rsidRPr="0033647D" w:rsidRDefault="0025569B" w:rsidP="00D06B86">
            <w:pPr>
              <w:spacing w:after="0"/>
              <w:jc w:val="both"/>
              <w:rPr>
                <w:rFonts w:ascii="Arial" w:eastAsia="Calibri" w:hAnsi="Arial" w:cs="Arial"/>
              </w:rPr>
            </w:pPr>
            <w:r w:rsidRPr="0033647D">
              <w:rPr>
                <w:rFonts w:ascii="Arial" w:hAnsi="Arial" w:cs="Arial"/>
                <w:b/>
              </w:rPr>
              <w:t>R.A.3.</w:t>
            </w:r>
            <w:r w:rsidRPr="0033647D">
              <w:rPr>
                <w:rFonts w:ascii="Arial" w:hAnsi="Arial" w:cs="Arial"/>
              </w:rPr>
              <w:t xml:space="preserve"> Informa al probable cliente del servicio </w:t>
            </w:r>
            <w:r w:rsidRPr="0033647D">
              <w:rPr>
                <w:rFonts w:ascii="Arial" w:hAnsi="Arial" w:cs="Arial"/>
              </w:rPr>
              <w:lastRenderedPageBreak/>
              <w:t>realizado, justificando las operaciones ejecutadas.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8585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</w:tr>
      <w:tr w:rsidR="0025569B" w:rsidRPr="00900581" w:rsidTr="00D06B86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25569B" w:rsidRPr="0033647D" w:rsidRDefault="0025569B" w:rsidP="00D06B86">
            <w:pPr>
              <w:spacing w:after="0"/>
              <w:jc w:val="both"/>
              <w:rPr>
                <w:rFonts w:ascii="Arial" w:hAnsi="Arial" w:cs="Arial"/>
              </w:rPr>
            </w:pPr>
            <w:r w:rsidRPr="0033647D">
              <w:rPr>
                <w:rFonts w:ascii="Arial" w:eastAsia="Calibri" w:hAnsi="Arial" w:cs="Arial"/>
                <w:color w:val="00000A"/>
              </w:rPr>
              <w:lastRenderedPageBreak/>
              <w:t xml:space="preserve">a) </w:t>
            </w:r>
            <w:r w:rsidRPr="0033647D">
              <w:rPr>
                <w:rFonts w:ascii="Arial" w:hAnsi="Arial" w:cs="Arial"/>
              </w:rPr>
              <w:t>Se ha hecho entrega al cliente de los artículos procesados, informando de los servicios realizados en los artículos.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25569B" w:rsidRPr="0033647D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  <w:r w:rsidRPr="0033647D">
              <w:rPr>
                <w:rFonts w:ascii="Arial" w:eastAsia="Calibri" w:hAnsi="Arial" w:cs="Arial"/>
                <w:b/>
              </w:rPr>
              <w:t>3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25569B" w:rsidRPr="00900581" w:rsidTr="00D06B86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25569B" w:rsidRPr="0033647D" w:rsidRDefault="0025569B" w:rsidP="00D06B86">
            <w:pPr>
              <w:spacing w:after="0"/>
              <w:jc w:val="both"/>
              <w:rPr>
                <w:rFonts w:ascii="Arial" w:hAnsi="Arial" w:cs="Arial"/>
              </w:rPr>
            </w:pPr>
            <w:r w:rsidRPr="0033647D">
              <w:rPr>
                <w:rFonts w:ascii="Arial" w:eastAsia="Calibri" w:hAnsi="Arial" w:cs="Arial"/>
                <w:color w:val="00000A"/>
              </w:rPr>
              <w:t xml:space="preserve">b) </w:t>
            </w:r>
            <w:r w:rsidRPr="0033647D">
              <w:rPr>
                <w:rFonts w:ascii="Arial" w:hAnsi="Arial" w:cs="Arial"/>
              </w:rPr>
              <w:t>Se han transmitido al cliente, de modo oportuno, las operaciones a llevar a cabo en los artículos entregados y los tiempos previstos para ello.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25569B" w:rsidRPr="0033647D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  <w:r w:rsidRPr="0033647D">
              <w:rPr>
                <w:rFonts w:ascii="Arial" w:eastAsia="Calibri" w:hAnsi="Arial" w:cs="Arial"/>
                <w:b/>
              </w:rPr>
              <w:t>3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25569B" w:rsidRPr="00900581" w:rsidTr="00D06B86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25569B" w:rsidRPr="0033647D" w:rsidRDefault="0025569B" w:rsidP="00D06B86">
            <w:pPr>
              <w:spacing w:after="0"/>
              <w:jc w:val="both"/>
              <w:rPr>
                <w:rFonts w:ascii="Arial" w:hAnsi="Arial" w:cs="Arial"/>
              </w:rPr>
            </w:pPr>
            <w:r w:rsidRPr="0033647D">
              <w:rPr>
                <w:rFonts w:ascii="Arial" w:eastAsia="Calibri" w:hAnsi="Arial" w:cs="Arial"/>
                <w:color w:val="00000A"/>
              </w:rPr>
              <w:t xml:space="preserve">c) </w:t>
            </w:r>
            <w:r w:rsidRPr="0033647D">
              <w:rPr>
                <w:rFonts w:ascii="Arial" w:hAnsi="Arial" w:cs="Arial"/>
              </w:rPr>
              <w:t>Se han identificado los documentos de entrega asociados al servicio o producto.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25569B" w:rsidRPr="0033647D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  <w:r w:rsidRPr="0033647D">
              <w:rPr>
                <w:rFonts w:ascii="Arial" w:eastAsia="Calibri" w:hAnsi="Arial" w:cs="Arial"/>
                <w:b/>
              </w:rPr>
              <w:t>3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25569B" w:rsidRPr="00900581" w:rsidTr="00D06B86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25569B" w:rsidRPr="0033647D" w:rsidRDefault="0025569B" w:rsidP="00D06B86">
            <w:pPr>
              <w:spacing w:after="0"/>
              <w:jc w:val="both"/>
              <w:rPr>
                <w:rFonts w:ascii="Arial" w:hAnsi="Arial" w:cs="Arial"/>
              </w:rPr>
            </w:pPr>
            <w:r w:rsidRPr="0033647D">
              <w:rPr>
                <w:rFonts w:ascii="Arial" w:eastAsia="Calibri" w:hAnsi="Arial" w:cs="Arial"/>
                <w:color w:val="00000A"/>
              </w:rPr>
              <w:t xml:space="preserve">d) </w:t>
            </w:r>
            <w:r w:rsidRPr="0033647D">
              <w:rPr>
                <w:rFonts w:ascii="Arial" w:hAnsi="Arial" w:cs="Arial"/>
              </w:rPr>
              <w:t>Se ha recogido la conformidad del cliente con el acabado obtenido, tomando nota, en caso contrario, de sus objeciones, de modo adecuado.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25569B" w:rsidRPr="0033647D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  <w:r w:rsidRPr="0033647D">
              <w:rPr>
                <w:rFonts w:ascii="Arial" w:eastAsia="Calibri" w:hAnsi="Arial" w:cs="Arial"/>
                <w:b/>
              </w:rPr>
              <w:t>3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25569B" w:rsidRPr="00900581" w:rsidTr="00D06B86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25569B" w:rsidRPr="0033647D" w:rsidRDefault="0025569B" w:rsidP="00D06B86">
            <w:pPr>
              <w:spacing w:after="0"/>
              <w:jc w:val="both"/>
              <w:rPr>
                <w:rFonts w:ascii="Arial" w:hAnsi="Arial" w:cs="Arial"/>
              </w:rPr>
            </w:pPr>
            <w:r w:rsidRPr="0033647D">
              <w:rPr>
                <w:rFonts w:ascii="Arial" w:eastAsia="Calibri" w:hAnsi="Arial" w:cs="Arial"/>
                <w:color w:val="00000A"/>
              </w:rPr>
              <w:t xml:space="preserve">e) </w:t>
            </w:r>
            <w:r w:rsidRPr="0033647D">
              <w:rPr>
                <w:rFonts w:ascii="Arial" w:hAnsi="Arial" w:cs="Arial"/>
              </w:rPr>
              <w:t>Se ha valorado la pulcritud y corrección, tanto en el vestir como en la imagen corporal, elementos clave en la atención al cliente.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25569B" w:rsidRPr="0033647D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  <w:r w:rsidRPr="0033647D">
              <w:rPr>
                <w:rFonts w:ascii="Arial" w:eastAsia="Calibri" w:hAnsi="Arial" w:cs="Arial"/>
                <w:b/>
              </w:rPr>
              <w:t>3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25569B" w:rsidRPr="00900581" w:rsidTr="00D06B86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25569B" w:rsidRPr="0033647D" w:rsidRDefault="0025569B" w:rsidP="00D06B86">
            <w:pPr>
              <w:spacing w:after="0"/>
              <w:jc w:val="both"/>
              <w:rPr>
                <w:rFonts w:ascii="Arial" w:hAnsi="Arial" w:cs="Arial"/>
              </w:rPr>
            </w:pPr>
            <w:r w:rsidRPr="0033647D">
              <w:rPr>
                <w:rFonts w:ascii="Arial" w:eastAsia="Calibri" w:hAnsi="Arial" w:cs="Arial"/>
                <w:color w:val="00000A"/>
              </w:rPr>
              <w:t xml:space="preserve">f) </w:t>
            </w:r>
            <w:r w:rsidRPr="0033647D">
              <w:rPr>
                <w:rFonts w:ascii="Arial" w:hAnsi="Arial" w:cs="Arial"/>
              </w:rPr>
              <w:t>Se ha mantenido en todo momento el respeto hacia el cliente.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25569B" w:rsidRPr="0033647D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  <w:r w:rsidRPr="0033647D">
              <w:rPr>
                <w:rFonts w:ascii="Arial" w:eastAsia="Calibri" w:hAnsi="Arial" w:cs="Arial"/>
                <w:b/>
              </w:rPr>
              <w:t>3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25569B" w:rsidRPr="00900581" w:rsidTr="00D06B86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25569B" w:rsidRPr="0033647D" w:rsidRDefault="0025569B" w:rsidP="00D06B86">
            <w:pPr>
              <w:spacing w:after="0"/>
              <w:jc w:val="both"/>
              <w:rPr>
                <w:rFonts w:ascii="Arial" w:hAnsi="Arial" w:cs="Arial"/>
              </w:rPr>
            </w:pPr>
            <w:r w:rsidRPr="0033647D">
              <w:rPr>
                <w:rFonts w:ascii="Arial" w:eastAsia="Calibri" w:hAnsi="Arial" w:cs="Arial"/>
                <w:color w:val="00000A"/>
              </w:rPr>
              <w:t xml:space="preserve">g) </w:t>
            </w:r>
            <w:r w:rsidRPr="0033647D">
              <w:rPr>
                <w:rFonts w:ascii="Arial" w:hAnsi="Arial" w:cs="Arial"/>
              </w:rPr>
              <w:t>Se ha intentado la fidelización del cliente con el buen resultado del trabajo.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25569B" w:rsidRPr="0033647D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  <w:r w:rsidRPr="0033647D">
              <w:rPr>
                <w:rFonts w:ascii="Arial" w:eastAsia="Calibri" w:hAnsi="Arial" w:cs="Arial"/>
                <w:b/>
              </w:rPr>
              <w:t>3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25569B" w:rsidRPr="00900581" w:rsidTr="00D06B86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25569B" w:rsidRPr="0033647D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</w:rPr>
            </w:pPr>
            <w:r w:rsidRPr="0033647D">
              <w:rPr>
                <w:rFonts w:ascii="Arial" w:eastAsia="Calibri" w:hAnsi="Arial" w:cs="Arial"/>
                <w:color w:val="00000A"/>
              </w:rPr>
              <w:t xml:space="preserve">h) </w:t>
            </w:r>
            <w:r w:rsidRPr="0033647D">
              <w:rPr>
                <w:rFonts w:ascii="Arial" w:hAnsi="Arial" w:cs="Arial"/>
              </w:rPr>
              <w:t>Se ha definido periodo de garantía y las obligaciones legales aparejadas.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25569B" w:rsidRPr="0033647D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  <w:r w:rsidRPr="0033647D">
              <w:rPr>
                <w:rFonts w:ascii="Arial" w:eastAsia="Calibri" w:hAnsi="Arial" w:cs="Arial"/>
                <w:b/>
              </w:rPr>
              <w:t>3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25569B" w:rsidRPr="00900581" w:rsidTr="00D06B86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color w:val="00000A"/>
              </w:rPr>
            </w:pP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</w:tr>
      <w:tr w:rsidR="0025569B" w:rsidRPr="00900581" w:rsidTr="00D06B86">
        <w:trPr>
          <w:trHeight w:val="95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99"/>
          </w:tcPr>
          <w:p w:rsidR="0025569B" w:rsidRPr="0033647D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color w:val="00000A"/>
              </w:rPr>
            </w:pPr>
            <w:r w:rsidRPr="0033647D">
              <w:rPr>
                <w:rFonts w:ascii="Arial" w:hAnsi="Arial" w:cs="Arial"/>
                <w:b/>
              </w:rPr>
              <w:t>R.A.4.</w:t>
            </w:r>
            <w:r w:rsidRPr="0033647D">
              <w:rPr>
                <w:rFonts w:ascii="Arial" w:hAnsi="Arial" w:cs="Arial"/>
              </w:rPr>
              <w:t xml:space="preserve"> Atiende reclamaciones de posibles clientes, reconociendo el protocolo de actuación.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8585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</w:tr>
      <w:tr w:rsidR="0025569B" w:rsidRPr="00900581" w:rsidTr="00D06B86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25569B" w:rsidRPr="00463F10" w:rsidRDefault="0025569B" w:rsidP="00D06B86">
            <w:pPr>
              <w:spacing w:after="0"/>
              <w:jc w:val="both"/>
              <w:rPr>
                <w:rFonts w:ascii="Arial" w:hAnsi="Arial" w:cs="Arial"/>
              </w:rPr>
            </w:pPr>
            <w:r w:rsidRPr="0033647D">
              <w:rPr>
                <w:rFonts w:ascii="Arial" w:eastAsia="Calibri" w:hAnsi="Arial" w:cs="Arial"/>
              </w:rPr>
              <w:t xml:space="preserve">a) </w:t>
            </w:r>
            <w:r w:rsidRPr="0033647D">
              <w:rPr>
                <w:rFonts w:ascii="Arial" w:hAnsi="Arial" w:cs="Arial"/>
              </w:rPr>
              <w:t>Se han ofrecido alternativas al cliente ante reclamaciones fácilmente subsanables, exponiendo claramente los tiempos y condiciones de las operaciones a realizar, así como del nivel de probabilidad de modificación esperable.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25569B" w:rsidRPr="003F75CE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  <w:r w:rsidRPr="003F75CE">
              <w:rPr>
                <w:rFonts w:ascii="Arial" w:eastAsia="Calibri" w:hAnsi="Arial" w:cs="Arial"/>
                <w:b/>
              </w:rPr>
              <w:t>4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25569B" w:rsidRPr="00900581" w:rsidTr="00D06B86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25569B" w:rsidRPr="00463F10" w:rsidRDefault="0025569B" w:rsidP="00D06B86">
            <w:pPr>
              <w:spacing w:after="0"/>
              <w:jc w:val="both"/>
              <w:rPr>
                <w:rFonts w:ascii="Arial" w:hAnsi="Arial" w:cs="Arial"/>
              </w:rPr>
            </w:pPr>
            <w:r w:rsidRPr="0033647D">
              <w:rPr>
                <w:rFonts w:ascii="Arial" w:eastAsia="Calibri" w:hAnsi="Arial" w:cs="Arial"/>
              </w:rPr>
              <w:t xml:space="preserve">b) </w:t>
            </w:r>
            <w:r w:rsidRPr="0033647D">
              <w:rPr>
                <w:rFonts w:ascii="Arial" w:hAnsi="Arial" w:cs="Arial"/>
              </w:rPr>
              <w:t>Se han reconocido los aspectos principales en los que incide la legislación vigente, en relación con las reclamaciones.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25569B" w:rsidRPr="003F75CE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  <w:r w:rsidRPr="003F75CE">
              <w:rPr>
                <w:rFonts w:ascii="Arial" w:eastAsia="Calibri" w:hAnsi="Arial" w:cs="Arial"/>
                <w:b/>
              </w:rPr>
              <w:t>4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25569B" w:rsidRPr="00900581" w:rsidTr="00D06B86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25569B" w:rsidRPr="00463F10" w:rsidRDefault="0025569B" w:rsidP="00D06B86">
            <w:pPr>
              <w:spacing w:after="0"/>
              <w:jc w:val="both"/>
              <w:rPr>
                <w:rFonts w:ascii="Arial" w:hAnsi="Arial" w:cs="Arial"/>
              </w:rPr>
            </w:pPr>
            <w:r w:rsidRPr="0033647D">
              <w:rPr>
                <w:rFonts w:ascii="Arial" w:eastAsia="Calibri" w:hAnsi="Arial" w:cs="Arial"/>
              </w:rPr>
              <w:t xml:space="preserve">c) </w:t>
            </w:r>
            <w:r w:rsidRPr="0033647D">
              <w:rPr>
                <w:rFonts w:ascii="Arial" w:hAnsi="Arial" w:cs="Arial"/>
              </w:rPr>
              <w:t>Se ha suministrado la información y documentación necesaria al cliente para la presentación de una reclamación escrita, si éste fuera el caso.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25569B" w:rsidRPr="003F75CE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  <w:r w:rsidRPr="003F75CE">
              <w:rPr>
                <w:rFonts w:ascii="Arial" w:eastAsia="Calibri" w:hAnsi="Arial" w:cs="Arial"/>
                <w:b/>
              </w:rPr>
              <w:t>4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25569B" w:rsidRPr="00900581" w:rsidTr="00D06B86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25569B" w:rsidRPr="00463F10" w:rsidRDefault="0025569B" w:rsidP="00D06B86">
            <w:pPr>
              <w:spacing w:after="0"/>
              <w:jc w:val="both"/>
              <w:rPr>
                <w:rFonts w:ascii="Arial" w:hAnsi="Arial" w:cs="Arial"/>
              </w:rPr>
            </w:pPr>
            <w:r w:rsidRPr="0033647D">
              <w:rPr>
                <w:rFonts w:ascii="Arial" w:eastAsia="Calibri" w:hAnsi="Arial" w:cs="Arial"/>
              </w:rPr>
              <w:t xml:space="preserve">d) </w:t>
            </w:r>
            <w:r w:rsidRPr="0033647D">
              <w:rPr>
                <w:rFonts w:ascii="Arial" w:hAnsi="Arial" w:cs="Arial"/>
              </w:rPr>
              <w:t>Se han recogido los formularios presentados por el cliente para la realización de una reclamación.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25569B" w:rsidRPr="003F75CE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  <w:r w:rsidRPr="003F75CE">
              <w:rPr>
                <w:rFonts w:ascii="Arial" w:eastAsia="Calibri" w:hAnsi="Arial" w:cs="Arial"/>
                <w:b/>
              </w:rPr>
              <w:t>4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25569B" w:rsidRPr="00900581" w:rsidTr="00D06B86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25569B" w:rsidRPr="00463F10" w:rsidRDefault="0025569B" w:rsidP="00D06B86">
            <w:pPr>
              <w:spacing w:after="0"/>
              <w:jc w:val="both"/>
              <w:rPr>
                <w:rFonts w:ascii="Arial" w:hAnsi="Arial" w:cs="Arial"/>
              </w:rPr>
            </w:pPr>
            <w:r w:rsidRPr="0033647D">
              <w:rPr>
                <w:rFonts w:ascii="Arial" w:eastAsia="Calibri" w:hAnsi="Arial" w:cs="Arial"/>
              </w:rPr>
              <w:t xml:space="preserve">e) </w:t>
            </w:r>
            <w:r w:rsidRPr="0033647D">
              <w:rPr>
                <w:rFonts w:ascii="Arial" w:hAnsi="Arial" w:cs="Arial"/>
              </w:rPr>
              <w:t>Se ha cumplimentado una hoja de reclamación.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25569B" w:rsidRPr="003F75CE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  <w:r w:rsidRPr="003F75CE">
              <w:rPr>
                <w:rFonts w:ascii="Arial" w:eastAsia="Calibri" w:hAnsi="Arial" w:cs="Arial"/>
                <w:b/>
              </w:rPr>
              <w:t>4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25569B" w:rsidRPr="00900581" w:rsidTr="00D06B86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25569B" w:rsidRPr="0033647D" w:rsidRDefault="0025569B" w:rsidP="00D06B86">
            <w:pPr>
              <w:spacing w:after="0"/>
              <w:jc w:val="both"/>
              <w:rPr>
                <w:rFonts w:ascii="Arial" w:eastAsia="Calibri" w:hAnsi="Arial" w:cs="Arial"/>
              </w:rPr>
            </w:pPr>
            <w:r w:rsidRPr="0033647D">
              <w:rPr>
                <w:rFonts w:ascii="Arial" w:eastAsia="Calibri" w:hAnsi="Arial" w:cs="Arial"/>
              </w:rPr>
              <w:t xml:space="preserve">f) </w:t>
            </w:r>
            <w:r w:rsidRPr="0033647D">
              <w:rPr>
                <w:rFonts w:ascii="Arial" w:hAnsi="Arial" w:cs="Arial"/>
              </w:rPr>
              <w:t>Se ha compartido información con el equipo de trabajo.</w:t>
            </w: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color w:val="00000A"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25569B" w:rsidRPr="003F75CE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  <w:r w:rsidRPr="003F75CE">
              <w:rPr>
                <w:rFonts w:ascii="Arial" w:eastAsia="Calibri" w:hAnsi="Arial" w:cs="Arial"/>
                <w:b/>
              </w:rPr>
              <w:t>4</w:t>
            </w: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color w:val="00000A"/>
              </w:rPr>
            </w:pPr>
          </w:p>
        </w:tc>
      </w:tr>
      <w:tr w:rsidR="0025569B" w:rsidRPr="00900581" w:rsidTr="00D06B86">
        <w:trPr>
          <w:trHeight w:val="1"/>
        </w:trPr>
        <w:tc>
          <w:tcPr>
            <w:tcW w:w="305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000000" w:fill="FFFFFF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</w:rPr>
            </w:pPr>
          </w:p>
        </w:tc>
        <w:tc>
          <w:tcPr>
            <w:tcW w:w="59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391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7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04" w:type="pct"/>
            <w:tcBorders>
              <w:top w:val="single" w:sz="2" w:space="0" w:color="000000"/>
              <w:left w:val="single" w:sz="2" w:space="0" w:color="000001"/>
              <w:bottom w:val="single" w:sz="2" w:space="0" w:color="000001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25569B" w:rsidRPr="00900581" w:rsidRDefault="0025569B" w:rsidP="00D06B86">
            <w:pPr>
              <w:tabs>
                <w:tab w:val="left" w:pos="70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</w:p>
        </w:tc>
      </w:tr>
    </w:tbl>
    <w:p w:rsidR="0025569B" w:rsidRPr="007078AE" w:rsidRDefault="0025569B" w:rsidP="0025569B">
      <w:pPr>
        <w:spacing w:after="0"/>
        <w:jc w:val="both"/>
        <w:rPr>
          <w:rFonts w:ascii="Arial" w:hAnsi="Arial" w:cs="Arial"/>
          <w:color w:val="00000A"/>
          <w:sz w:val="24"/>
          <w:szCs w:val="24"/>
        </w:rPr>
      </w:pPr>
    </w:p>
    <w:p w:rsidR="0025569B" w:rsidRPr="000D08D3" w:rsidRDefault="0025569B" w:rsidP="0025569B">
      <w:pPr>
        <w:jc w:val="both"/>
        <w:rPr>
          <w:sz w:val="24"/>
        </w:rPr>
      </w:pPr>
    </w:p>
    <w:sectPr w:rsidR="0025569B" w:rsidRPr="000D08D3" w:rsidSect="006B7F8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3C3C6B"/>
    <w:multiLevelType w:val="multilevel"/>
    <w:tmpl w:val="7744F30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5D9B4326"/>
    <w:multiLevelType w:val="hybridMultilevel"/>
    <w:tmpl w:val="75826E72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81186"/>
    <w:multiLevelType w:val="hybridMultilevel"/>
    <w:tmpl w:val="00E463A2"/>
    <w:lvl w:ilvl="0" w:tplc="0C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D08D3"/>
    <w:rsid w:val="000D08D3"/>
    <w:rsid w:val="0025569B"/>
    <w:rsid w:val="006B7F87"/>
    <w:rsid w:val="007F023C"/>
    <w:rsid w:val="00AD32FD"/>
    <w:rsid w:val="00B62A45"/>
    <w:rsid w:val="00CF47E9"/>
    <w:rsid w:val="00E92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8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5569B"/>
    <w:pPr>
      <w:spacing w:after="160" w:line="259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A0127DF3DBD27448272D12014779C5A" ma:contentTypeVersion="4" ma:contentTypeDescription="Crear nuevo documento." ma:contentTypeScope="" ma:versionID="45ef280a11ac8b2457679735dae93ef0">
  <xsd:schema xmlns:xsd="http://www.w3.org/2001/XMLSchema" xmlns:xs="http://www.w3.org/2001/XMLSchema" xmlns:p="http://schemas.microsoft.com/office/2006/metadata/properties" xmlns:ns2="f41be6ae-1188-445c-b2dd-ff87889f6ae9" xmlns:ns3="38769153-1be2-477a-8058-1388383a2136" targetNamespace="http://schemas.microsoft.com/office/2006/metadata/properties" ma:root="true" ma:fieldsID="b585374d30f879cf72dd719d9b07c71a" ns2:_="" ns3:_="">
    <xsd:import namespace="f41be6ae-1188-445c-b2dd-ff87889f6ae9"/>
    <xsd:import namespace="38769153-1be2-477a-8058-1388383a2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be6ae-1188-445c-b2dd-ff87889f6a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769153-1be2-477a-8058-1388383a21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7A97CA3-F4A5-470B-A99D-F38E88AD423E}"/>
</file>

<file path=customXml/itemProps2.xml><?xml version="1.0" encoding="utf-8"?>
<ds:datastoreItem xmlns:ds="http://schemas.openxmlformats.org/officeDocument/2006/customXml" ds:itemID="{BD790822-3BBE-4778-BE4F-CB75C458F5D3}"/>
</file>

<file path=customXml/itemProps3.xml><?xml version="1.0" encoding="utf-8"?>
<ds:datastoreItem xmlns:ds="http://schemas.openxmlformats.org/officeDocument/2006/customXml" ds:itemID="{E7A2E0C9-48D8-4B06-805C-67687B7D593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811</Words>
  <Characters>4465</Characters>
  <Application>Microsoft Office Word</Application>
  <DocSecurity>0</DocSecurity>
  <Lines>37</Lines>
  <Paragraphs>10</Paragraphs>
  <ScaleCrop>false</ScaleCrop>
  <Company/>
  <LinksUpToDate>false</LinksUpToDate>
  <CharactersWithSpaces>5266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usuario1</dc:creator>
  <cp:keywords/>
  <dc:description/>
  <cp:lastModifiedBy>usuario1</cp:lastModifiedBy>
  <cp:revision>5</cp:revision>
  <dcterms:created xsi:type="dcterms:W3CDTF">2022-12-20T09:08:00Z</dcterms:created>
  <dcterms:modified xsi:type="dcterms:W3CDTF">2022-12-20T11:22:00Z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0x0101002A0127DF3DBD27448272D12014779C5A</vt:lpwstr>
  </property>
</Properties>
</file>